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D5" w:rsidRPr="00F7644C" w:rsidRDefault="003054D5" w:rsidP="000A66B4">
      <w:pPr>
        <w:jc w:val="center"/>
        <w:rPr>
          <w:b/>
          <w:szCs w:val="24"/>
        </w:rPr>
      </w:pPr>
      <w:r w:rsidRPr="00F7644C">
        <w:rPr>
          <w:b/>
          <w:szCs w:val="24"/>
        </w:rPr>
        <w:t xml:space="preserve">ДОГОВОР </w:t>
      </w:r>
      <w:r w:rsidR="000A66B4">
        <w:rPr>
          <w:b/>
          <w:szCs w:val="24"/>
        </w:rPr>
        <w:t xml:space="preserve">КУПЛИ-ПРОДАЖИ </w:t>
      </w:r>
      <w:r w:rsidRPr="00F7644C">
        <w:rPr>
          <w:b/>
          <w:szCs w:val="24"/>
        </w:rPr>
        <w:t>№</w:t>
      </w:r>
      <w:r w:rsidR="000A66B4">
        <w:rPr>
          <w:b/>
          <w:szCs w:val="24"/>
        </w:rPr>
        <w:t xml:space="preserve"> </w:t>
      </w:r>
      <w:r w:rsidR="00656584" w:rsidRPr="0003023A">
        <w:rPr>
          <w:b/>
          <w:szCs w:val="24"/>
        </w:rPr>
        <w:t>__</w:t>
      </w:r>
    </w:p>
    <w:p w:rsidR="003054D5" w:rsidRPr="00F7644C" w:rsidRDefault="003054D5" w:rsidP="003054D5">
      <w:pPr>
        <w:rPr>
          <w:szCs w:val="24"/>
        </w:rPr>
      </w:pPr>
      <w:r w:rsidRPr="00F7644C">
        <w:rPr>
          <w:szCs w:val="24"/>
        </w:rPr>
        <w:t xml:space="preserve">г. Тирасполь    </w:t>
      </w:r>
      <w:r w:rsidRPr="00F7644C">
        <w:rPr>
          <w:szCs w:val="24"/>
        </w:rPr>
        <w:tab/>
      </w:r>
      <w:r w:rsidRPr="00F7644C">
        <w:rPr>
          <w:szCs w:val="24"/>
        </w:rPr>
        <w:tab/>
        <w:t xml:space="preserve">                                                                                     «</w:t>
      </w:r>
      <w:r w:rsidR="0003023A">
        <w:rPr>
          <w:szCs w:val="24"/>
        </w:rPr>
        <w:t>__</w:t>
      </w:r>
      <w:r w:rsidRPr="00F7644C">
        <w:rPr>
          <w:szCs w:val="24"/>
        </w:rPr>
        <w:t xml:space="preserve">» </w:t>
      </w:r>
      <w:r w:rsidR="0003023A">
        <w:rPr>
          <w:szCs w:val="24"/>
        </w:rPr>
        <w:t>_________</w:t>
      </w:r>
      <w:r w:rsidRPr="00F7644C">
        <w:rPr>
          <w:szCs w:val="24"/>
        </w:rPr>
        <w:t xml:space="preserve"> 20</w:t>
      </w:r>
      <w:r w:rsidR="0003023A">
        <w:rPr>
          <w:szCs w:val="24"/>
        </w:rPr>
        <w:t>__</w:t>
      </w:r>
      <w:r w:rsidR="001901A0">
        <w:rPr>
          <w:szCs w:val="24"/>
        </w:rPr>
        <w:t xml:space="preserve"> </w:t>
      </w:r>
      <w:r w:rsidRPr="00F7644C">
        <w:rPr>
          <w:szCs w:val="24"/>
        </w:rPr>
        <w:t>г.</w:t>
      </w:r>
    </w:p>
    <w:p w:rsidR="00F7644C" w:rsidRDefault="00F7644C" w:rsidP="003054D5">
      <w:pPr>
        <w:rPr>
          <w:szCs w:val="24"/>
        </w:rPr>
      </w:pPr>
    </w:p>
    <w:p w:rsidR="003054D5" w:rsidRPr="00F7644C" w:rsidRDefault="0003023A" w:rsidP="003054D5">
      <w:pPr>
        <w:ind w:firstLine="567"/>
        <w:jc w:val="both"/>
        <w:rPr>
          <w:szCs w:val="24"/>
        </w:rPr>
      </w:pPr>
      <w:r>
        <w:rPr>
          <w:b/>
          <w:szCs w:val="24"/>
        </w:rPr>
        <w:t>ООО «________</w:t>
      </w:r>
      <w:r w:rsidR="00656584" w:rsidRPr="00656584">
        <w:rPr>
          <w:b/>
          <w:szCs w:val="24"/>
        </w:rPr>
        <w:t>»</w:t>
      </w:r>
      <w:r w:rsidR="00656584">
        <w:rPr>
          <w:b/>
          <w:szCs w:val="24"/>
        </w:rPr>
        <w:t xml:space="preserve">, </w:t>
      </w:r>
      <w:r w:rsidR="001901A0" w:rsidRPr="001901A0">
        <w:rPr>
          <w:szCs w:val="24"/>
        </w:rPr>
        <w:t>именуемый в дальнейшем "Продавец", в лице директора</w:t>
      </w:r>
      <w:r>
        <w:rPr>
          <w:szCs w:val="24"/>
        </w:rPr>
        <w:t>_______________</w:t>
      </w:r>
      <w:r w:rsidR="003054D5" w:rsidRPr="00F7644C">
        <w:rPr>
          <w:szCs w:val="24"/>
        </w:rPr>
        <w:t>, действующего на основании Устава,</w:t>
      </w:r>
      <w:r w:rsidR="003054D5" w:rsidRPr="00F7644C">
        <w:rPr>
          <w:b/>
          <w:spacing w:val="24"/>
          <w:szCs w:val="24"/>
        </w:rPr>
        <w:t xml:space="preserve"> </w:t>
      </w:r>
      <w:r w:rsidR="003054D5" w:rsidRPr="00F7644C">
        <w:rPr>
          <w:szCs w:val="24"/>
        </w:rPr>
        <w:t xml:space="preserve">с одной стороны, и </w:t>
      </w:r>
    </w:p>
    <w:p w:rsidR="003054D5" w:rsidRPr="00F7644C" w:rsidRDefault="003054D5" w:rsidP="003054D5">
      <w:pPr>
        <w:ind w:firstLine="567"/>
        <w:jc w:val="both"/>
        <w:rPr>
          <w:szCs w:val="24"/>
        </w:rPr>
      </w:pPr>
      <w:r w:rsidRPr="00F7644C">
        <w:rPr>
          <w:rStyle w:val="23"/>
          <w:sz w:val="24"/>
          <w:szCs w:val="24"/>
        </w:rPr>
        <w:t>Открытое акционерное общество «</w:t>
      </w:r>
      <w:proofErr w:type="spellStart"/>
      <w:r w:rsidRPr="00F7644C">
        <w:rPr>
          <w:rStyle w:val="23"/>
          <w:sz w:val="24"/>
          <w:szCs w:val="24"/>
        </w:rPr>
        <w:t>Тирнистром</w:t>
      </w:r>
      <w:proofErr w:type="spellEnd"/>
      <w:r w:rsidRPr="00F7644C">
        <w:rPr>
          <w:rStyle w:val="23"/>
          <w:sz w:val="24"/>
          <w:szCs w:val="24"/>
        </w:rPr>
        <w:t xml:space="preserve">», </w:t>
      </w:r>
      <w:r w:rsidRPr="00F7644C">
        <w:rPr>
          <w:szCs w:val="24"/>
        </w:rPr>
        <w:t xml:space="preserve">именуемое в дальнейшем «Покупатель», в лице директора </w:t>
      </w:r>
      <w:proofErr w:type="spellStart"/>
      <w:r w:rsidR="000A66B4">
        <w:rPr>
          <w:szCs w:val="24"/>
        </w:rPr>
        <w:t>Гуцуляк</w:t>
      </w:r>
      <w:proofErr w:type="spellEnd"/>
      <w:r w:rsidR="000A66B4">
        <w:rPr>
          <w:szCs w:val="24"/>
        </w:rPr>
        <w:t xml:space="preserve"> Владимира Викторовича</w:t>
      </w:r>
      <w:r w:rsidRPr="00F7644C">
        <w:rPr>
          <w:szCs w:val="24"/>
        </w:rPr>
        <w:t>, действующего на основании Устава, с другой стороны, совместно по тексту именуемые Сторона/Стороны заключили настоящий Договор о нижеследующем:</w:t>
      </w:r>
    </w:p>
    <w:p w:rsidR="00140835" w:rsidRPr="0069164A" w:rsidRDefault="00140835" w:rsidP="00140835">
      <w:pPr>
        <w:jc w:val="center"/>
        <w:rPr>
          <w:rFonts w:eastAsia="Calibri"/>
          <w:b/>
          <w:szCs w:val="24"/>
        </w:rPr>
      </w:pPr>
      <w:r w:rsidRPr="0069164A">
        <w:rPr>
          <w:rFonts w:eastAsia="Calibri"/>
          <w:b/>
          <w:szCs w:val="24"/>
        </w:rPr>
        <w:t>1. Предмет договора</w:t>
      </w:r>
    </w:p>
    <w:p w:rsidR="003054D5" w:rsidRPr="00C55E2C" w:rsidRDefault="003054D5" w:rsidP="00144FD7">
      <w:pPr>
        <w:pStyle w:val="a5"/>
        <w:ind w:left="0"/>
        <w:jc w:val="both"/>
      </w:pPr>
      <w:r w:rsidRPr="00C55E2C">
        <w:t>1.1.</w:t>
      </w:r>
      <w:r w:rsidR="00140835" w:rsidRPr="00C55E2C">
        <w:t xml:space="preserve"> </w:t>
      </w:r>
      <w:proofErr w:type="gramStart"/>
      <w:r w:rsidRPr="00C55E2C">
        <w:t>Продавец обяз</w:t>
      </w:r>
      <w:r w:rsidR="00140835" w:rsidRPr="00C55E2C">
        <w:t xml:space="preserve">уется передать в собственность </w:t>
      </w:r>
      <w:r w:rsidRPr="00C55E2C">
        <w:t xml:space="preserve">Покупателя </w:t>
      </w:r>
      <w:r w:rsidR="00270036" w:rsidRPr="00270036">
        <w:t>технически</w:t>
      </w:r>
      <w:r w:rsidR="00270036">
        <w:t>е</w:t>
      </w:r>
      <w:r w:rsidR="00270036" w:rsidRPr="00270036">
        <w:t xml:space="preserve"> мас</w:t>
      </w:r>
      <w:r w:rsidR="00270036">
        <w:t>ла</w:t>
      </w:r>
      <w:r w:rsidR="00270036" w:rsidRPr="00270036">
        <w:t xml:space="preserve"> и смаз</w:t>
      </w:r>
      <w:r w:rsidR="00270036">
        <w:t>ки</w:t>
      </w:r>
      <w:r w:rsidR="003B32E0" w:rsidRPr="00C55E2C">
        <w:t xml:space="preserve">, наименование, количество и стоимость которого определяется </w:t>
      </w:r>
      <w:r w:rsidR="00270036">
        <w:t>в товарных накладных</w:t>
      </w:r>
      <w:r w:rsidR="003B32E0" w:rsidRPr="00C55E2C">
        <w:t>, котор</w:t>
      </w:r>
      <w:r w:rsidR="00D224F1">
        <w:t>ые являю</w:t>
      </w:r>
      <w:r w:rsidR="003B32E0" w:rsidRPr="00C55E2C">
        <w:t xml:space="preserve">тся неотъемлемой частью настоящего Договора </w:t>
      </w:r>
      <w:r w:rsidR="00144FD7" w:rsidRPr="00C55E2C">
        <w:t xml:space="preserve">(далее </w:t>
      </w:r>
      <w:r w:rsidR="003B32E0" w:rsidRPr="00C55E2C">
        <w:t xml:space="preserve">по тексту </w:t>
      </w:r>
      <w:r w:rsidR="00140835" w:rsidRPr="00C55E2C">
        <w:t>–</w:t>
      </w:r>
      <w:r w:rsidR="00144FD7" w:rsidRPr="00C55E2C">
        <w:t xml:space="preserve"> </w:t>
      </w:r>
      <w:r w:rsidR="00140835" w:rsidRPr="00C55E2C">
        <w:t>«Т</w:t>
      </w:r>
      <w:r w:rsidRPr="00C55E2C">
        <w:t>овар</w:t>
      </w:r>
      <w:r w:rsidR="00140835" w:rsidRPr="00C55E2C">
        <w:t xml:space="preserve">»), а </w:t>
      </w:r>
      <w:r w:rsidRPr="00C55E2C">
        <w:t xml:space="preserve">Покупатель обязуется принять </w:t>
      </w:r>
      <w:r w:rsidR="00140835" w:rsidRPr="00C55E2C">
        <w:t xml:space="preserve">товар в соответствии с актом приема-передачи </w:t>
      </w:r>
      <w:r w:rsidRPr="00C55E2C">
        <w:t>и оплатить его</w:t>
      </w:r>
      <w:r w:rsidR="00140835" w:rsidRPr="00C55E2C">
        <w:t xml:space="preserve"> стоимость</w:t>
      </w:r>
      <w:r w:rsidRPr="00C55E2C">
        <w:t xml:space="preserve"> </w:t>
      </w:r>
      <w:r w:rsidR="00140835" w:rsidRPr="00C55E2C">
        <w:rPr>
          <w:rFonts w:eastAsia="Calibri"/>
        </w:rPr>
        <w:t>по согласованным настоящим Договорам ценам и в порядке, установленном настоящим Договором.</w:t>
      </w:r>
      <w:proofErr w:type="gramEnd"/>
    </w:p>
    <w:p w:rsidR="003054D5" w:rsidRPr="00C55E2C" w:rsidRDefault="003054D5" w:rsidP="00144FD7">
      <w:pPr>
        <w:jc w:val="both"/>
        <w:rPr>
          <w:szCs w:val="24"/>
        </w:rPr>
      </w:pPr>
      <w:r w:rsidRPr="00C55E2C">
        <w:rPr>
          <w:szCs w:val="24"/>
        </w:rPr>
        <w:t>1.</w:t>
      </w:r>
      <w:r w:rsidR="00140835" w:rsidRPr="00C55E2C">
        <w:rPr>
          <w:szCs w:val="24"/>
        </w:rPr>
        <w:t>2</w:t>
      </w:r>
      <w:r w:rsidRPr="00C55E2C">
        <w:rPr>
          <w:szCs w:val="24"/>
        </w:rPr>
        <w:t>.</w:t>
      </w:r>
      <w:r w:rsidR="00140835" w:rsidRPr="00C55E2C">
        <w:rPr>
          <w:szCs w:val="24"/>
        </w:rPr>
        <w:t xml:space="preserve"> </w:t>
      </w:r>
      <w:r w:rsidRPr="00C55E2C">
        <w:rPr>
          <w:szCs w:val="24"/>
        </w:rPr>
        <w:t>Продавец обязан п</w:t>
      </w:r>
      <w:r w:rsidR="00140835" w:rsidRPr="00C55E2C">
        <w:rPr>
          <w:szCs w:val="24"/>
        </w:rPr>
        <w:t xml:space="preserve">ередать </w:t>
      </w:r>
      <w:r w:rsidRPr="00C55E2C">
        <w:rPr>
          <w:szCs w:val="24"/>
        </w:rPr>
        <w:t>Поку</w:t>
      </w:r>
      <w:r w:rsidR="00144FD7" w:rsidRPr="00C55E2C">
        <w:rPr>
          <w:szCs w:val="24"/>
        </w:rPr>
        <w:t>пателю следующие документы на т</w:t>
      </w:r>
      <w:r w:rsidRPr="00C55E2C">
        <w:rPr>
          <w:szCs w:val="24"/>
        </w:rPr>
        <w:t xml:space="preserve">овар: </w:t>
      </w:r>
    </w:p>
    <w:p w:rsidR="003054D5" w:rsidRPr="00C55E2C" w:rsidRDefault="003054D5" w:rsidP="00144FD7">
      <w:pPr>
        <w:jc w:val="both"/>
        <w:rPr>
          <w:szCs w:val="24"/>
        </w:rPr>
      </w:pPr>
      <w:r w:rsidRPr="00C55E2C">
        <w:rPr>
          <w:szCs w:val="24"/>
        </w:rPr>
        <w:t>- товарно-транспортные накладные;</w:t>
      </w:r>
    </w:p>
    <w:p w:rsidR="003054D5" w:rsidRPr="00C55E2C" w:rsidRDefault="003054D5" w:rsidP="00144FD7">
      <w:pPr>
        <w:jc w:val="both"/>
        <w:rPr>
          <w:szCs w:val="24"/>
        </w:rPr>
      </w:pPr>
      <w:r w:rsidRPr="00C55E2C">
        <w:rPr>
          <w:szCs w:val="24"/>
        </w:rPr>
        <w:t>- сертификаты качества и соответствия;</w:t>
      </w:r>
    </w:p>
    <w:p w:rsidR="003054D5" w:rsidRPr="00C55E2C" w:rsidRDefault="003054D5" w:rsidP="00144FD7">
      <w:pPr>
        <w:jc w:val="both"/>
        <w:rPr>
          <w:szCs w:val="24"/>
        </w:rPr>
      </w:pPr>
      <w:r w:rsidRPr="00C55E2C">
        <w:rPr>
          <w:szCs w:val="24"/>
        </w:rPr>
        <w:t xml:space="preserve">- иные документы, необходимые для использования </w:t>
      </w:r>
      <w:r w:rsidR="00144FD7" w:rsidRPr="00C55E2C">
        <w:rPr>
          <w:szCs w:val="24"/>
        </w:rPr>
        <w:t>т</w:t>
      </w:r>
      <w:r w:rsidRPr="00C55E2C">
        <w:rPr>
          <w:szCs w:val="24"/>
        </w:rPr>
        <w:t>овара по его прямому назначению.</w:t>
      </w:r>
    </w:p>
    <w:p w:rsidR="00140835" w:rsidRPr="0069164A" w:rsidRDefault="00140835" w:rsidP="00140835">
      <w:pPr>
        <w:jc w:val="center"/>
        <w:rPr>
          <w:rFonts w:eastAsia="Calibri"/>
          <w:b/>
          <w:szCs w:val="24"/>
        </w:rPr>
      </w:pPr>
      <w:r w:rsidRPr="0069164A">
        <w:rPr>
          <w:rFonts w:eastAsia="Calibri"/>
          <w:b/>
          <w:szCs w:val="24"/>
        </w:rPr>
        <w:t>2. Сумма договора и порядок расчетов</w:t>
      </w:r>
    </w:p>
    <w:p w:rsidR="00140835" w:rsidRDefault="00140835" w:rsidP="00140835">
      <w:pPr>
        <w:jc w:val="both"/>
        <w:rPr>
          <w:rFonts w:eastAsia="Calibri"/>
          <w:szCs w:val="24"/>
        </w:rPr>
      </w:pPr>
      <w:r w:rsidRPr="0069164A">
        <w:rPr>
          <w:rFonts w:eastAsia="Calibri"/>
          <w:color w:val="000000"/>
          <w:szCs w:val="24"/>
        </w:rPr>
        <w:t xml:space="preserve">2.1. Общая стоимость товара по настоящему Договору </w:t>
      </w:r>
      <w:r w:rsidR="00270036">
        <w:rPr>
          <w:rFonts w:eastAsia="Calibri"/>
          <w:color w:val="000000"/>
          <w:szCs w:val="24"/>
        </w:rPr>
        <w:t>складывается из сумм товарных накладных</w:t>
      </w:r>
      <w:r w:rsidR="000A66B4">
        <w:rPr>
          <w:rFonts w:eastAsia="Calibri"/>
          <w:szCs w:val="24"/>
        </w:rPr>
        <w:t xml:space="preserve">, но не должна превышать суммы в размере </w:t>
      </w:r>
      <w:r w:rsidR="0003023A">
        <w:rPr>
          <w:rFonts w:eastAsia="Calibri"/>
          <w:szCs w:val="24"/>
        </w:rPr>
        <w:t>_________</w:t>
      </w:r>
      <w:proofErr w:type="gramStart"/>
      <w:r w:rsidR="0003023A">
        <w:rPr>
          <w:rFonts w:eastAsia="Calibri"/>
          <w:szCs w:val="24"/>
        </w:rPr>
        <w:t xml:space="preserve"> ,</w:t>
      </w:r>
      <w:proofErr w:type="gramEnd"/>
      <w:r w:rsidR="000A66B4" w:rsidRPr="0069164A">
        <w:rPr>
          <w:rFonts w:eastAsia="Calibri"/>
          <w:szCs w:val="24"/>
        </w:rPr>
        <w:t xml:space="preserve"> </w:t>
      </w:r>
      <w:r w:rsidR="000A66B4">
        <w:rPr>
          <w:rFonts w:eastAsia="Calibri"/>
          <w:szCs w:val="24"/>
        </w:rPr>
        <w:t>рублей ПМР.</w:t>
      </w:r>
    </w:p>
    <w:p w:rsidR="00140835" w:rsidRPr="0069164A" w:rsidRDefault="00140835" w:rsidP="00140835">
      <w:pPr>
        <w:snapToGrid w:val="0"/>
        <w:jc w:val="both"/>
        <w:rPr>
          <w:szCs w:val="24"/>
        </w:rPr>
      </w:pPr>
      <w:r w:rsidRPr="0069164A">
        <w:rPr>
          <w:szCs w:val="24"/>
        </w:rPr>
        <w:t>2.</w:t>
      </w:r>
      <w:r w:rsidR="00565BA4">
        <w:rPr>
          <w:szCs w:val="24"/>
        </w:rPr>
        <w:t>2</w:t>
      </w:r>
      <w:r w:rsidRPr="0069164A">
        <w:rPr>
          <w:szCs w:val="24"/>
        </w:rPr>
        <w:t xml:space="preserve">. Оплата </w:t>
      </w:r>
      <w:r w:rsidR="00270036">
        <w:rPr>
          <w:szCs w:val="24"/>
        </w:rPr>
        <w:t xml:space="preserve">за товар производится </w:t>
      </w:r>
      <w:r w:rsidR="00270036">
        <w:t>в течение</w:t>
      </w:r>
      <w:r w:rsidR="00270036" w:rsidRPr="00F70C70">
        <w:t xml:space="preserve"> </w:t>
      </w:r>
      <w:r w:rsidR="00270036">
        <w:rPr>
          <w:b/>
        </w:rPr>
        <w:t xml:space="preserve">14 </w:t>
      </w:r>
      <w:r w:rsidR="00270036" w:rsidRPr="00802982">
        <w:rPr>
          <w:b/>
        </w:rPr>
        <w:t>календарных дней</w:t>
      </w:r>
      <w:r w:rsidR="00270036" w:rsidRPr="00F70C70">
        <w:t xml:space="preserve"> с момента передачи товара в собственность Покупателю</w:t>
      </w:r>
      <w:r w:rsidR="00270036" w:rsidRPr="0069164A">
        <w:rPr>
          <w:szCs w:val="24"/>
        </w:rPr>
        <w:t xml:space="preserve"> </w:t>
      </w:r>
      <w:r w:rsidRPr="0069164A">
        <w:rPr>
          <w:szCs w:val="24"/>
        </w:rPr>
        <w:t xml:space="preserve">путем перечисления Покупателем денежных средств на счет Продавца, указанный в разделе </w:t>
      </w:r>
      <w:r w:rsidR="00C55E2C">
        <w:rPr>
          <w:szCs w:val="24"/>
        </w:rPr>
        <w:t>9</w:t>
      </w:r>
      <w:r w:rsidRPr="0069164A">
        <w:rPr>
          <w:szCs w:val="24"/>
        </w:rPr>
        <w:t xml:space="preserve"> настоящего Договора.</w:t>
      </w:r>
    </w:p>
    <w:p w:rsidR="00565BA4" w:rsidRPr="00565BA4" w:rsidRDefault="00565BA4" w:rsidP="00565BA4">
      <w:pPr>
        <w:jc w:val="center"/>
        <w:rPr>
          <w:rFonts w:eastAsia="Calibri"/>
          <w:b/>
          <w:szCs w:val="24"/>
        </w:rPr>
      </w:pPr>
      <w:r w:rsidRPr="00565BA4">
        <w:rPr>
          <w:rFonts w:eastAsia="Calibri"/>
          <w:b/>
          <w:szCs w:val="24"/>
        </w:rPr>
        <w:t>3. Передача товара</w:t>
      </w:r>
    </w:p>
    <w:p w:rsidR="00C73254" w:rsidRDefault="00565BA4" w:rsidP="00C73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5BA4">
        <w:rPr>
          <w:rFonts w:ascii="Times New Roman" w:hAnsi="Times New Roman" w:cs="Times New Roman"/>
          <w:sz w:val="24"/>
          <w:szCs w:val="24"/>
        </w:rPr>
        <w:t>3</w:t>
      </w:r>
      <w:r w:rsidR="003054D5" w:rsidRPr="00565BA4">
        <w:rPr>
          <w:rFonts w:ascii="Times New Roman" w:hAnsi="Times New Roman" w:cs="Times New Roman"/>
          <w:sz w:val="24"/>
          <w:szCs w:val="24"/>
        </w:rPr>
        <w:t>.1.</w:t>
      </w:r>
      <w:r w:rsidRPr="00565BA4">
        <w:rPr>
          <w:rFonts w:ascii="Times New Roman" w:hAnsi="Times New Roman" w:cs="Times New Roman"/>
          <w:sz w:val="24"/>
          <w:szCs w:val="24"/>
        </w:rPr>
        <w:t xml:space="preserve"> Передача </w:t>
      </w:r>
      <w:r w:rsidR="003054D5" w:rsidRPr="00565BA4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565BA4">
        <w:rPr>
          <w:rFonts w:ascii="Times New Roman" w:hAnsi="Times New Roman" w:cs="Times New Roman"/>
          <w:sz w:val="24"/>
          <w:szCs w:val="24"/>
        </w:rPr>
        <w:t xml:space="preserve">Покупателю производится в месте нахождения товара по адресу: </w:t>
      </w:r>
      <w:r w:rsidR="00270036" w:rsidRPr="00270036">
        <w:rPr>
          <w:rFonts w:ascii="Times New Roman" w:hAnsi="Times New Roman" w:cs="Times New Roman"/>
          <w:sz w:val="24"/>
          <w:szCs w:val="24"/>
        </w:rPr>
        <w:t>г. Бендеры, ул. Школьная, 23/26</w:t>
      </w:r>
      <w:r w:rsidRPr="00565BA4">
        <w:rPr>
          <w:rFonts w:ascii="Times New Roman" w:hAnsi="Times New Roman" w:cs="Times New Roman"/>
          <w:sz w:val="24"/>
          <w:szCs w:val="24"/>
        </w:rPr>
        <w:t>.</w:t>
      </w:r>
    </w:p>
    <w:p w:rsidR="00565BA4" w:rsidRPr="00565BA4" w:rsidRDefault="00565BA4" w:rsidP="00C73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5BA4">
        <w:rPr>
          <w:rFonts w:ascii="Times New Roman" w:hAnsi="Times New Roman" w:cs="Times New Roman"/>
          <w:sz w:val="24"/>
          <w:szCs w:val="24"/>
        </w:rPr>
        <w:t xml:space="preserve">3.2. Переход права собственности и рисков случайной гибели происходит в момент фактической передачи товара от Продавца к Покупателю, то есть в момент подписания </w:t>
      </w:r>
      <w:r w:rsidR="00A63F90">
        <w:rPr>
          <w:rFonts w:ascii="Times New Roman" w:hAnsi="Times New Roman" w:cs="Times New Roman"/>
          <w:sz w:val="24"/>
          <w:szCs w:val="24"/>
        </w:rPr>
        <w:t>товарной накладной</w:t>
      </w:r>
      <w:r w:rsidRPr="00565BA4">
        <w:rPr>
          <w:rFonts w:ascii="Times New Roman" w:hAnsi="Times New Roman" w:cs="Times New Roman"/>
          <w:sz w:val="24"/>
          <w:szCs w:val="24"/>
        </w:rPr>
        <w:t xml:space="preserve"> обеими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BA4" w:rsidRPr="00565BA4" w:rsidRDefault="00565BA4" w:rsidP="00565BA4">
      <w:pPr>
        <w:jc w:val="both"/>
        <w:rPr>
          <w:szCs w:val="24"/>
        </w:rPr>
      </w:pPr>
      <w:r w:rsidRPr="00565BA4">
        <w:rPr>
          <w:rFonts w:eastAsia="Calibri"/>
          <w:szCs w:val="24"/>
        </w:rPr>
        <w:t>3.</w:t>
      </w:r>
      <w:r>
        <w:rPr>
          <w:rFonts w:eastAsia="Calibri"/>
          <w:szCs w:val="24"/>
        </w:rPr>
        <w:t>3</w:t>
      </w:r>
      <w:r w:rsidRPr="00565BA4">
        <w:rPr>
          <w:rFonts w:eastAsia="Calibri"/>
          <w:szCs w:val="24"/>
        </w:rPr>
        <w:t>. Покупатель обязан обеспечить надлежащую приемку товаров в месте его передачи. Под надлежащей приемкой понимается приемка товара по количеству и качеству</w:t>
      </w:r>
      <w:r>
        <w:rPr>
          <w:rFonts w:eastAsia="Calibri"/>
          <w:szCs w:val="24"/>
        </w:rPr>
        <w:t>.</w:t>
      </w:r>
      <w:r w:rsidRPr="00565BA4">
        <w:rPr>
          <w:szCs w:val="24"/>
        </w:rPr>
        <w:t xml:space="preserve"> Товар</w:t>
      </w:r>
      <w:r>
        <w:rPr>
          <w:szCs w:val="24"/>
        </w:rPr>
        <w:t xml:space="preserve"> должен быть упакован </w:t>
      </w:r>
      <w:r w:rsidRPr="00565BA4">
        <w:rPr>
          <w:szCs w:val="24"/>
        </w:rPr>
        <w:t>Продавцом таким образом, чтобы избежать его порчи, повреждения или уничтожения, а также что бы имелась возможность его идентифицировать как товар</w:t>
      </w:r>
      <w:r w:rsidR="00D224F1">
        <w:rPr>
          <w:szCs w:val="24"/>
        </w:rPr>
        <w:t>,</w:t>
      </w:r>
      <w:r w:rsidRPr="00565BA4">
        <w:rPr>
          <w:szCs w:val="24"/>
        </w:rPr>
        <w:t xml:space="preserve"> передаваемый в рамках настоящего Договора.</w:t>
      </w:r>
    </w:p>
    <w:p w:rsidR="003054D5" w:rsidRPr="00565BA4" w:rsidRDefault="00565BA4" w:rsidP="00C73254">
      <w:pPr>
        <w:jc w:val="both"/>
        <w:rPr>
          <w:szCs w:val="24"/>
        </w:rPr>
      </w:pPr>
      <w:r w:rsidRPr="00565BA4">
        <w:rPr>
          <w:szCs w:val="24"/>
        </w:rPr>
        <w:t>3</w:t>
      </w:r>
      <w:r w:rsidR="003054D5" w:rsidRPr="00565BA4">
        <w:rPr>
          <w:szCs w:val="24"/>
        </w:rPr>
        <w:t>.</w:t>
      </w:r>
      <w:r>
        <w:rPr>
          <w:szCs w:val="24"/>
        </w:rPr>
        <w:t>4</w:t>
      </w:r>
      <w:r w:rsidR="003054D5" w:rsidRPr="00565BA4">
        <w:rPr>
          <w:szCs w:val="24"/>
        </w:rPr>
        <w:t>. В случае выявлени</w:t>
      </w:r>
      <w:r w:rsidR="00144FD7" w:rsidRPr="00565BA4">
        <w:rPr>
          <w:szCs w:val="24"/>
        </w:rPr>
        <w:t>я любых недостатков в качестве т</w:t>
      </w:r>
      <w:r w:rsidR="003054D5" w:rsidRPr="00565BA4">
        <w:rPr>
          <w:szCs w:val="24"/>
        </w:rPr>
        <w:t>овара (или его части), Продавец обязуется за свой счет про</w:t>
      </w:r>
      <w:r w:rsidR="00144FD7" w:rsidRPr="00565BA4">
        <w:rPr>
          <w:szCs w:val="24"/>
        </w:rPr>
        <w:t>извести замену некачественного т</w:t>
      </w:r>
      <w:r w:rsidR="003054D5" w:rsidRPr="00565BA4">
        <w:rPr>
          <w:szCs w:val="24"/>
        </w:rPr>
        <w:t xml:space="preserve">овара в течение 10 (десяти) рабочих дней с даты, получения от Покупателя соответствующего письменного требования. Требование Покупателя должно быть сопровождено актом, подтверждающим выявленные недостатки. При этом в случае выявления дефектов, все расходы, связанные с экспертизой несет Продавец. </w:t>
      </w:r>
    </w:p>
    <w:p w:rsidR="003054D5" w:rsidRPr="00565BA4" w:rsidRDefault="00565BA4" w:rsidP="00C73254">
      <w:pPr>
        <w:jc w:val="both"/>
        <w:rPr>
          <w:szCs w:val="24"/>
        </w:rPr>
      </w:pPr>
      <w:r w:rsidRPr="00565BA4">
        <w:rPr>
          <w:szCs w:val="24"/>
        </w:rPr>
        <w:t>3</w:t>
      </w:r>
      <w:r>
        <w:rPr>
          <w:szCs w:val="24"/>
        </w:rPr>
        <w:t>.5</w:t>
      </w:r>
      <w:r w:rsidR="003054D5" w:rsidRPr="00565BA4">
        <w:rPr>
          <w:szCs w:val="24"/>
        </w:rPr>
        <w:t>. Покупатель обязан вернуть</w:t>
      </w:r>
      <w:r w:rsidR="00144FD7" w:rsidRPr="00565BA4">
        <w:rPr>
          <w:szCs w:val="24"/>
        </w:rPr>
        <w:t xml:space="preserve"> Продавцу некачественную часть т</w:t>
      </w:r>
      <w:r w:rsidR="003054D5" w:rsidRPr="00565BA4">
        <w:rPr>
          <w:szCs w:val="24"/>
        </w:rPr>
        <w:t xml:space="preserve">овара, подлежащую замене, при этом все транспортные и иные расходы, связанные с заменой, несет Продавец. </w:t>
      </w:r>
    </w:p>
    <w:p w:rsidR="003054D5" w:rsidRPr="00565BA4" w:rsidRDefault="00565BA4" w:rsidP="00144FD7">
      <w:pPr>
        <w:jc w:val="both"/>
        <w:rPr>
          <w:szCs w:val="24"/>
        </w:rPr>
      </w:pPr>
      <w:r w:rsidRPr="00565BA4">
        <w:rPr>
          <w:szCs w:val="24"/>
        </w:rPr>
        <w:t>3</w:t>
      </w:r>
      <w:r w:rsidR="003054D5" w:rsidRPr="00565BA4">
        <w:rPr>
          <w:szCs w:val="24"/>
        </w:rPr>
        <w:t>.</w:t>
      </w:r>
      <w:r>
        <w:rPr>
          <w:szCs w:val="24"/>
        </w:rPr>
        <w:t>6</w:t>
      </w:r>
      <w:r w:rsidR="003054D5" w:rsidRPr="00565BA4">
        <w:rPr>
          <w:szCs w:val="24"/>
        </w:rPr>
        <w:t>. При передаче Продавцом товаров в ассортименте, не соответствующем Договору, Покупатель вправе отказаться от их принятия и оплаты, а если они оплачены, потребовать возврата уплаченных денежных сумм.</w:t>
      </w:r>
    </w:p>
    <w:p w:rsidR="00565BA4" w:rsidRPr="0069164A" w:rsidRDefault="00565BA4" w:rsidP="00565BA4">
      <w:pPr>
        <w:jc w:val="center"/>
        <w:rPr>
          <w:rFonts w:eastAsia="Calibri"/>
          <w:b/>
          <w:szCs w:val="24"/>
        </w:rPr>
      </w:pPr>
      <w:r w:rsidRPr="0069164A">
        <w:rPr>
          <w:rFonts w:eastAsia="Calibri"/>
          <w:b/>
          <w:szCs w:val="24"/>
        </w:rPr>
        <w:t>4. Ответственность сторон</w:t>
      </w:r>
    </w:p>
    <w:p w:rsidR="00565BA4" w:rsidRPr="0069164A" w:rsidRDefault="00565BA4" w:rsidP="00565BA4">
      <w:pPr>
        <w:jc w:val="both"/>
        <w:rPr>
          <w:rFonts w:eastAsia="Calibri"/>
          <w:szCs w:val="24"/>
        </w:rPr>
      </w:pPr>
      <w:r w:rsidRPr="0069164A">
        <w:rPr>
          <w:rFonts w:eastAsia="Calibri"/>
          <w:szCs w:val="24"/>
        </w:rPr>
        <w:t xml:space="preserve">4.1. </w:t>
      </w:r>
      <w:r w:rsidRPr="00C30795">
        <w:rPr>
          <w:rFonts w:eastAsia="Calibri"/>
          <w:szCs w:val="24"/>
        </w:rPr>
        <w:t xml:space="preserve">В случае нарушения Продавцом </w:t>
      </w:r>
      <w:r w:rsidR="00C30795" w:rsidRPr="00C30795">
        <w:rPr>
          <w:rFonts w:eastAsia="Calibri"/>
          <w:szCs w:val="24"/>
        </w:rPr>
        <w:t>услови</w:t>
      </w:r>
      <w:r w:rsidR="00C30795">
        <w:rPr>
          <w:rFonts w:eastAsia="Calibri"/>
          <w:szCs w:val="24"/>
        </w:rPr>
        <w:t>й</w:t>
      </w:r>
      <w:r w:rsidR="00C30795" w:rsidRPr="00C30795">
        <w:rPr>
          <w:rFonts w:eastAsia="Calibri"/>
          <w:szCs w:val="24"/>
        </w:rPr>
        <w:t xml:space="preserve"> настоящего Договора</w:t>
      </w:r>
      <w:r w:rsidRPr="00C30795">
        <w:rPr>
          <w:rFonts w:eastAsia="Calibri"/>
          <w:szCs w:val="24"/>
        </w:rPr>
        <w:t>, Покупатель вправе требовать от Продавца уплаты пени в размере 0,</w:t>
      </w:r>
      <w:r w:rsidR="003A14B4">
        <w:rPr>
          <w:rFonts w:eastAsia="Calibri"/>
          <w:szCs w:val="24"/>
        </w:rPr>
        <w:t>02</w:t>
      </w:r>
      <w:r w:rsidRPr="00C30795">
        <w:rPr>
          <w:rFonts w:eastAsia="Calibri"/>
          <w:szCs w:val="24"/>
        </w:rPr>
        <w:t>% от стоимости</w:t>
      </w:r>
      <w:r w:rsidRPr="0069164A">
        <w:rPr>
          <w:rFonts w:eastAsia="Calibri"/>
          <w:szCs w:val="24"/>
        </w:rPr>
        <w:t xml:space="preserve"> товара за каждый день просрочки.</w:t>
      </w:r>
    </w:p>
    <w:p w:rsidR="00565BA4" w:rsidRPr="0069164A" w:rsidRDefault="00565BA4" w:rsidP="00565BA4">
      <w:pPr>
        <w:jc w:val="both"/>
        <w:rPr>
          <w:rFonts w:eastAsia="Calibri"/>
          <w:szCs w:val="24"/>
        </w:rPr>
      </w:pPr>
      <w:r w:rsidRPr="0069164A">
        <w:rPr>
          <w:rFonts w:eastAsia="Calibri"/>
          <w:szCs w:val="24"/>
        </w:rPr>
        <w:t>4.2. В случае нарушения по вине Покупателя сроков оплаты стоимости товара, предусмотренных пунктом 2.</w:t>
      </w:r>
      <w:r w:rsidR="00B11C56">
        <w:rPr>
          <w:rFonts w:eastAsia="Calibri"/>
          <w:szCs w:val="24"/>
        </w:rPr>
        <w:t>1</w:t>
      </w:r>
      <w:r w:rsidRPr="0069164A">
        <w:rPr>
          <w:rFonts w:eastAsia="Calibri"/>
          <w:szCs w:val="24"/>
        </w:rPr>
        <w:t>. настоящего договора, Продавец вправе требовать от Покупателя уплаты пени в размере 0,</w:t>
      </w:r>
      <w:r w:rsidR="003A14B4">
        <w:rPr>
          <w:rFonts w:eastAsia="Calibri"/>
          <w:szCs w:val="24"/>
        </w:rPr>
        <w:t>02</w:t>
      </w:r>
      <w:r w:rsidRPr="0069164A">
        <w:rPr>
          <w:rFonts w:eastAsia="Calibri"/>
          <w:szCs w:val="24"/>
        </w:rPr>
        <w:t xml:space="preserve">% от стоимости товара за каждый день просрочки. </w:t>
      </w:r>
    </w:p>
    <w:p w:rsidR="00565BA4" w:rsidRDefault="00565BA4" w:rsidP="00565BA4">
      <w:pPr>
        <w:jc w:val="both"/>
        <w:rPr>
          <w:rFonts w:eastAsia="Calibri"/>
          <w:szCs w:val="24"/>
        </w:rPr>
      </w:pPr>
      <w:r w:rsidRPr="0069164A">
        <w:rPr>
          <w:rFonts w:eastAsia="Calibri"/>
          <w:szCs w:val="24"/>
        </w:rPr>
        <w:t>4.3. В случаях, не предусмотренных настоящим Договором, ответственность сторон определяется в соответствии с действующим законодательством ПМР.</w:t>
      </w:r>
    </w:p>
    <w:p w:rsidR="00B11C56" w:rsidRPr="0069164A" w:rsidRDefault="00B11C56" w:rsidP="00B11C56">
      <w:pPr>
        <w:jc w:val="center"/>
        <w:rPr>
          <w:rFonts w:eastAsia="Calibri"/>
          <w:szCs w:val="24"/>
        </w:rPr>
      </w:pPr>
      <w:r w:rsidRPr="0069164A">
        <w:rPr>
          <w:rFonts w:eastAsia="Calibri"/>
          <w:b/>
          <w:szCs w:val="24"/>
        </w:rPr>
        <w:t>5.</w:t>
      </w:r>
      <w:r w:rsidRPr="0069164A">
        <w:rPr>
          <w:rFonts w:eastAsia="Calibri"/>
          <w:szCs w:val="24"/>
        </w:rPr>
        <w:t xml:space="preserve"> </w:t>
      </w:r>
      <w:r w:rsidRPr="0069164A">
        <w:rPr>
          <w:rFonts w:eastAsia="Calibri"/>
          <w:b/>
          <w:szCs w:val="24"/>
        </w:rPr>
        <w:t>Срок действия, изменение и расторжение договора</w:t>
      </w:r>
    </w:p>
    <w:p w:rsidR="00B11C56" w:rsidRDefault="00B11C56" w:rsidP="00B11C56">
      <w:pPr>
        <w:jc w:val="both"/>
        <w:rPr>
          <w:rFonts w:eastAsia="Calibri"/>
          <w:szCs w:val="24"/>
        </w:rPr>
      </w:pPr>
      <w:r w:rsidRPr="0069164A">
        <w:rPr>
          <w:szCs w:val="24"/>
        </w:rPr>
        <w:t xml:space="preserve">5.1. </w:t>
      </w:r>
      <w:r w:rsidRPr="0069164A">
        <w:rPr>
          <w:rFonts w:eastAsia="Calibri"/>
          <w:szCs w:val="24"/>
        </w:rPr>
        <w:t xml:space="preserve">Настоящий Договор вступает в силу с момента подписания и действует до </w:t>
      </w:r>
      <w:r w:rsidR="003A14B4">
        <w:rPr>
          <w:rFonts w:eastAsia="Calibri"/>
          <w:szCs w:val="24"/>
        </w:rPr>
        <w:t>31.12.202</w:t>
      </w:r>
      <w:r w:rsidR="000A66B4">
        <w:rPr>
          <w:rFonts w:eastAsia="Calibri"/>
          <w:szCs w:val="24"/>
        </w:rPr>
        <w:t>1</w:t>
      </w:r>
      <w:r w:rsidR="003A14B4">
        <w:rPr>
          <w:rFonts w:eastAsia="Calibri"/>
          <w:szCs w:val="24"/>
        </w:rPr>
        <w:t xml:space="preserve"> г.</w:t>
      </w:r>
    </w:p>
    <w:p w:rsidR="00C30795" w:rsidRPr="0069164A" w:rsidRDefault="00C30795" w:rsidP="00B11C56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 xml:space="preserve">5.2. </w:t>
      </w:r>
      <w:r w:rsidRPr="00F7644C">
        <w:t>Срок действия настоящего договора может быть продлен по соглашению сторон.</w:t>
      </w:r>
    </w:p>
    <w:p w:rsidR="00B11C56" w:rsidRPr="0069164A" w:rsidRDefault="00B11C56" w:rsidP="00B11C56">
      <w:pPr>
        <w:jc w:val="both"/>
        <w:rPr>
          <w:szCs w:val="24"/>
        </w:rPr>
      </w:pPr>
      <w:r w:rsidRPr="0069164A">
        <w:rPr>
          <w:szCs w:val="24"/>
        </w:rPr>
        <w:t>5.</w:t>
      </w:r>
      <w:r w:rsidR="00C55E2C">
        <w:rPr>
          <w:szCs w:val="24"/>
        </w:rPr>
        <w:t>3</w:t>
      </w:r>
      <w:r w:rsidRPr="0069164A">
        <w:rPr>
          <w:szCs w:val="24"/>
        </w:rPr>
        <w:t xml:space="preserve">. Условия настоящего Договора могут быть изменены по взаимному согласию сторон с обязательным составлением письменного документа, подписанного уполномоченными представителями сторон, который будет являться неотъемлемой частью настоящего Договора. </w:t>
      </w:r>
    </w:p>
    <w:p w:rsidR="00C30795" w:rsidRPr="0069164A" w:rsidRDefault="00C30795" w:rsidP="00C30795">
      <w:pPr>
        <w:jc w:val="center"/>
        <w:rPr>
          <w:rFonts w:eastAsia="Calibri"/>
          <w:b/>
          <w:szCs w:val="24"/>
        </w:rPr>
      </w:pPr>
      <w:r w:rsidRPr="0069164A">
        <w:rPr>
          <w:rFonts w:eastAsia="Calibri"/>
          <w:b/>
          <w:szCs w:val="24"/>
        </w:rPr>
        <w:t>6. Разрешение споров</w:t>
      </w:r>
    </w:p>
    <w:p w:rsidR="00C30795" w:rsidRPr="0069164A" w:rsidRDefault="00C30795" w:rsidP="00C30795">
      <w:pPr>
        <w:jc w:val="both"/>
        <w:rPr>
          <w:rFonts w:eastAsia="Calibri"/>
          <w:szCs w:val="24"/>
        </w:rPr>
      </w:pPr>
      <w:r w:rsidRPr="0069164A">
        <w:rPr>
          <w:rFonts w:eastAsia="Calibri"/>
          <w:szCs w:val="24"/>
        </w:rPr>
        <w:t>6.1. Все споры и разногласия, которые могут возникнуть в ходе исполнения настоящего Договора, будут разрешаться сторонами путем переговоров в соответствии с действующим законодательством ПМР.</w:t>
      </w:r>
    </w:p>
    <w:p w:rsidR="00C30795" w:rsidRPr="0069164A" w:rsidRDefault="00C30795" w:rsidP="00C30795">
      <w:pPr>
        <w:jc w:val="both"/>
        <w:rPr>
          <w:rFonts w:eastAsia="Calibri"/>
          <w:szCs w:val="24"/>
        </w:rPr>
      </w:pPr>
      <w:r w:rsidRPr="0069164A">
        <w:rPr>
          <w:rFonts w:eastAsia="Calibri"/>
          <w:szCs w:val="24"/>
        </w:rPr>
        <w:t>6.2. В случае невозможности разрешения споров путем переговоров</w:t>
      </w:r>
      <w:r>
        <w:rPr>
          <w:rFonts w:eastAsia="Calibri"/>
          <w:szCs w:val="24"/>
        </w:rPr>
        <w:t>,</w:t>
      </w:r>
      <w:r w:rsidRPr="0069164A">
        <w:rPr>
          <w:rFonts w:eastAsia="Calibri"/>
          <w:szCs w:val="24"/>
        </w:rPr>
        <w:t xml:space="preserve"> стороны передают их рассмотрение в </w:t>
      </w:r>
      <w:r>
        <w:rPr>
          <w:rFonts w:eastAsia="Calibri"/>
          <w:szCs w:val="24"/>
        </w:rPr>
        <w:t xml:space="preserve">Арбитражный </w:t>
      </w:r>
      <w:r w:rsidRPr="0069164A">
        <w:rPr>
          <w:rFonts w:eastAsia="Calibri"/>
          <w:szCs w:val="24"/>
        </w:rPr>
        <w:t>суд</w:t>
      </w:r>
      <w:r>
        <w:rPr>
          <w:rFonts w:eastAsia="Calibri"/>
          <w:szCs w:val="24"/>
        </w:rPr>
        <w:t xml:space="preserve"> ПМР</w:t>
      </w:r>
      <w:r w:rsidRPr="0069164A">
        <w:rPr>
          <w:rFonts w:eastAsia="Calibri"/>
          <w:szCs w:val="24"/>
        </w:rPr>
        <w:t>.</w:t>
      </w:r>
    </w:p>
    <w:p w:rsidR="00C30795" w:rsidRPr="0069164A" w:rsidRDefault="00C30795" w:rsidP="00C30795">
      <w:pPr>
        <w:jc w:val="both"/>
        <w:rPr>
          <w:rFonts w:eastAsia="Calibri"/>
          <w:szCs w:val="24"/>
        </w:rPr>
      </w:pPr>
      <w:r w:rsidRPr="0069164A">
        <w:rPr>
          <w:rFonts w:eastAsia="Calibri"/>
          <w:szCs w:val="24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C30795" w:rsidRPr="00C30795" w:rsidRDefault="00C30795" w:rsidP="00C30795">
      <w:pPr>
        <w:shd w:val="clear" w:color="auto" w:fill="FFFFFF"/>
        <w:tabs>
          <w:tab w:val="left" w:pos="709"/>
        </w:tabs>
        <w:jc w:val="center"/>
        <w:rPr>
          <w:b/>
          <w:szCs w:val="24"/>
        </w:rPr>
      </w:pPr>
      <w:r w:rsidRPr="00C30795">
        <w:rPr>
          <w:b/>
          <w:szCs w:val="24"/>
        </w:rPr>
        <w:t>7. Форс-мажор</w:t>
      </w:r>
    </w:p>
    <w:p w:rsidR="00C30795" w:rsidRPr="00C30795" w:rsidRDefault="00C30795" w:rsidP="00C30795">
      <w:pPr>
        <w:shd w:val="clear" w:color="auto" w:fill="FFFFFF"/>
        <w:jc w:val="both"/>
        <w:rPr>
          <w:color w:val="000000"/>
          <w:szCs w:val="24"/>
        </w:rPr>
      </w:pPr>
      <w:r w:rsidRPr="00C30795">
        <w:rPr>
          <w:color w:val="000000"/>
          <w:szCs w:val="24"/>
        </w:rPr>
        <w:t>7.1. Стороны освобождаются от ответственности за полное или частичное неисполнения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C30795" w:rsidRPr="00C30795" w:rsidRDefault="00C30795" w:rsidP="00C30795">
      <w:pPr>
        <w:shd w:val="clear" w:color="auto" w:fill="FFFFFF"/>
        <w:jc w:val="both"/>
        <w:rPr>
          <w:color w:val="000000"/>
          <w:szCs w:val="24"/>
        </w:rPr>
      </w:pPr>
      <w:r w:rsidRPr="00C30795">
        <w:rPr>
          <w:color w:val="000000"/>
          <w:szCs w:val="24"/>
        </w:rPr>
        <w:t>7.2. Сторона, которая не может выполнить обязательства по Договору, должна своевременно, но не позднее 5 (пяти)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3054D5" w:rsidRPr="00F7644C" w:rsidRDefault="00C30795" w:rsidP="003054D5">
      <w:pPr>
        <w:jc w:val="center"/>
        <w:rPr>
          <w:b/>
          <w:szCs w:val="24"/>
        </w:rPr>
      </w:pPr>
      <w:r>
        <w:rPr>
          <w:b/>
          <w:szCs w:val="24"/>
        </w:rPr>
        <w:t>8. Прочие условия</w:t>
      </w:r>
    </w:p>
    <w:p w:rsidR="003054D5" w:rsidRPr="00C30795" w:rsidRDefault="00C30795" w:rsidP="004C6D4D">
      <w:pPr>
        <w:jc w:val="both"/>
        <w:rPr>
          <w:szCs w:val="24"/>
        </w:rPr>
      </w:pPr>
      <w:r>
        <w:rPr>
          <w:szCs w:val="24"/>
        </w:rPr>
        <w:t>8</w:t>
      </w:r>
      <w:r w:rsidR="003054D5" w:rsidRPr="00C30795">
        <w:rPr>
          <w:szCs w:val="24"/>
        </w:rPr>
        <w:t>.1. Все измен</w:t>
      </w:r>
      <w:r w:rsidR="004C6D4D" w:rsidRPr="00C30795">
        <w:rPr>
          <w:szCs w:val="24"/>
        </w:rPr>
        <w:t>ения и дополнения к настоящему Д</w:t>
      </w:r>
      <w:r w:rsidR="003054D5" w:rsidRPr="00C30795">
        <w:rPr>
          <w:szCs w:val="24"/>
        </w:rPr>
        <w:t>оговору согласовываются сторонами и оформляются письменно в виде дополнительных соглашений к настоящему Договору.</w:t>
      </w:r>
    </w:p>
    <w:p w:rsidR="003054D5" w:rsidRPr="00C30795" w:rsidRDefault="00C30795" w:rsidP="004C6D4D">
      <w:pPr>
        <w:jc w:val="both"/>
        <w:rPr>
          <w:szCs w:val="24"/>
        </w:rPr>
      </w:pPr>
      <w:r>
        <w:rPr>
          <w:szCs w:val="24"/>
        </w:rPr>
        <w:t>8</w:t>
      </w:r>
      <w:r w:rsidR="003054D5" w:rsidRPr="00C30795">
        <w:rPr>
          <w:szCs w:val="24"/>
        </w:rPr>
        <w:t>.2.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3054D5" w:rsidRPr="00C30795" w:rsidRDefault="00C30795" w:rsidP="004C6D4D">
      <w:pPr>
        <w:pStyle w:val="a7"/>
      </w:pPr>
      <w:r>
        <w:t>8</w:t>
      </w:r>
      <w:r w:rsidR="003054D5" w:rsidRPr="00C30795">
        <w:t xml:space="preserve">.3. В случаях, не предусмотренных </w:t>
      </w:r>
      <w:r w:rsidR="004C6D4D" w:rsidRPr="00C30795">
        <w:t>н</w:t>
      </w:r>
      <w:r w:rsidR="003054D5" w:rsidRPr="00C30795">
        <w:t>астоящим Договором, стороны руководствуются действующим на территории ПМР гражданским законодательством.</w:t>
      </w:r>
    </w:p>
    <w:p w:rsidR="003054D5" w:rsidRPr="00C30795" w:rsidRDefault="00C30795" w:rsidP="004C6D4D">
      <w:pPr>
        <w:pStyle w:val="a7"/>
      </w:pPr>
      <w:r>
        <w:t>8</w:t>
      </w:r>
      <w:r w:rsidR="003054D5" w:rsidRPr="00C30795">
        <w:t>.4. Расторжение настоящего Договора может осуществляться по соглашению сторон при отсутствии взаимных претензий.</w:t>
      </w:r>
    </w:p>
    <w:p w:rsidR="003054D5" w:rsidRPr="00C30795" w:rsidRDefault="00C30795" w:rsidP="004C6D4D">
      <w:pPr>
        <w:pStyle w:val="a7"/>
      </w:pPr>
      <w:r>
        <w:t>8</w:t>
      </w:r>
      <w:r w:rsidR="003054D5" w:rsidRPr="00C30795">
        <w:t>.5</w:t>
      </w:r>
      <w:r w:rsidR="00D224F1">
        <w:t xml:space="preserve">. Настоящий Договор, может </w:t>
      </w:r>
      <w:proofErr w:type="gramStart"/>
      <w:r w:rsidR="00D224F1">
        <w:t>быть</w:t>
      </w:r>
      <w:proofErr w:type="gramEnd"/>
      <w:r w:rsidR="003054D5" w:rsidRPr="00C30795">
        <w:t xml:space="preserve"> расторгнут любой из сторон в одностороннем порядке в случае невыполнения или ненадлежащего выполнения его условий другой стороной.</w:t>
      </w:r>
    </w:p>
    <w:p w:rsidR="003054D5" w:rsidRPr="00C30795" w:rsidRDefault="00C30795" w:rsidP="004C6D4D">
      <w:pPr>
        <w:pStyle w:val="a7"/>
      </w:pPr>
      <w:r>
        <w:t>8</w:t>
      </w:r>
      <w:r w:rsidR="003054D5" w:rsidRPr="00C30795">
        <w:t>.6. Сторона, расторгающая настоящий Договор, обязана в письменном виде уведомить об</w:t>
      </w:r>
      <w:r w:rsidR="004C6D4D" w:rsidRPr="00C30795">
        <w:t xml:space="preserve"> этом другую сторону не </w:t>
      </w:r>
      <w:proofErr w:type="gramStart"/>
      <w:r w:rsidR="004C6D4D" w:rsidRPr="00C30795">
        <w:t>позднее</w:t>
      </w:r>
      <w:proofErr w:type="gramEnd"/>
      <w:r w:rsidR="003054D5" w:rsidRPr="00C30795">
        <w:t xml:space="preserve"> чем за месяц до даты его расторжения.    </w:t>
      </w:r>
    </w:p>
    <w:p w:rsidR="003054D5" w:rsidRPr="00C30795" w:rsidRDefault="00C30795" w:rsidP="004C6D4D">
      <w:pPr>
        <w:pStyle w:val="a7"/>
      </w:pPr>
      <w:r>
        <w:t>8</w:t>
      </w:r>
      <w:r w:rsidR="003054D5" w:rsidRPr="00C30795">
        <w:t xml:space="preserve">.7. После подписания настоящего Договора все предварительные переговоры по нему, переписка, предварительные соглашения по вопросам, так или иначе </w:t>
      </w:r>
      <w:proofErr w:type="gramStart"/>
      <w:r w:rsidR="003054D5" w:rsidRPr="00C30795">
        <w:t>касающихся</w:t>
      </w:r>
      <w:proofErr w:type="gramEnd"/>
      <w:r w:rsidR="003054D5" w:rsidRPr="00C30795">
        <w:t xml:space="preserve"> настоящего Договора, теряют юридическую силу.</w:t>
      </w:r>
    </w:p>
    <w:p w:rsidR="003054D5" w:rsidRPr="00F7644C" w:rsidRDefault="00C30795" w:rsidP="004C6D4D">
      <w:pPr>
        <w:pStyle w:val="a7"/>
      </w:pPr>
      <w:r>
        <w:t>8</w:t>
      </w:r>
      <w:r w:rsidR="003054D5" w:rsidRPr="00C30795">
        <w:t>.8. Гарантийные</w:t>
      </w:r>
      <w:r w:rsidR="003054D5" w:rsidRPr="00F7644C">
        <w:t xml:space="preserve"> обязательства </w:t>
      </w:r>
      <w:r w:rsidR="009D745C">
        <w:t>устанавливаются в соответствии с действующим законодательством</w:t>
      </w:r>
      <w:r w:rsidR="003054D5" w:rsidRPr="00F7644C">
        <w:t>.</w:t>
      </w:r>
    </w:p>
    <w:p w:rsidR="003054D5" w:rsidRPr="00C55E2C" w:rsidRDefault="00C30795" w:rsidP="00C55E2C">
      <w:pPr>
        <w:jc w:val="center"/>
        <w:rPr>
          <w:b/>
          <w:szCs w:val="24"/>
        </w:rPr>
      </w:pPr>
      <w:r>
        <w:rPr>
          <w:b/>
          <w:szCs w:val="24"/>
        </w:rPr>
        <w:t>9. Реквизиты сторон</w:t>
      </w:r>
    </w:p>
    <w:tbl>
      <w:tblPr>
        <w:tblpPr w:leftFromText="180" w:rightFromText="180" w:vertAnchor="text" w:horzAnchor="margin" w:tblpY="205"/>
        <w:tblW w:w="10457" w:type="dxa"/>
        <w:tblLook w:val="04A0" w:firstRow="1" w:lastRow="0" w:firstColumn="1" w:lastColumn="0" w:noHBand="0" w:noVBand="1"/>
      </w:tblPr>
      <w:tblGrid>
        <w:gridCol w:w="5495"/>
        <w:gridCol w:w="4962"/>
      </w:tblGrid>
      <w:tr w:rsidR="00C30795" w:rsidRPr="00F229CE" w:rsidTr="005231F3">
        <w:tc>
          <w:tcPr>
            <w:tcW w:w="5495" w:type="dxa"/>
          </w:tcPr>
          <w:p w:rsidR="00C30795" w:rsidRPr="009D745C" w:rsidRDefault="00C30795" w:rsidP="00C55E2C">
            <w:pPr>
              <w:jc w:val="both"/>
              <w:rPr>
                <w:b/>
                <w:szCs w:val="24"/>
              </w:rPr>
            </w:pPr>
            <w:r w:rsidRPr="009D745C">
              <w:rPr>
                <w:b/>
                <w:szCs w:val="24"/>
              </w:rPr>
              <w:t>Продавец</w:t>
            </w:r>
          </w:p>
          <w:p w:rsidR="003A14B4" w:rsidRPr="009D745C" w:rsidRDefault="003A14B4" w:rsidP="003A14B4">
            <w:pPr>
              <w:pStyle w:val="21"/>
              <w:rPr>
                <w:szCs w:val="24"/>
                <w:vertAlign w:val="superscript"/>
              </w:rPr>
            </w:pPr>
            <w:r w:rsidRPr="009D745C">
              <w:rPr>
                <w:szCs w:val="24"/>
                <w:vertAlign w:val="superscript"/>
              </w:rPr>
              <w:t xml:space="preserve">        </w:t>
            </w:r>
          </w:p>
          <w:p w:rsidR="00C30795" w:rsidRPr="009D745C" w:rsidRDefault="00C30795" w:rsidP="00C55E2C">
            <w:pPr>
              <w:jc w:val="both"/>
              <w:rPr>
                <w:szCs w:val="24"/>
              </w:rPr>
            </w:pPr>
          </w:p>
          <w:p w:rsidR="00C30795" w:rsidRDefault="00C30795" w:rsidP="00C55E2C">
            <w:pPr>
              <w:jc w:val="both"/>
              <w:rPr>
                <w:szCs w:val="24"/>
              </w:rPr>
            </w:pPr>
          </w:p>
          <w:p w:rsidR="0003023A" w:rsidRDefault="0003023A" w:rsidP="00C55E2C">
            <w:pPr>
              <w:jc w:val="both"/>
              <w:rPr>
                <w:szCs w:val="24"/>
              </w:rPr>
            </w:pPr>
          </w:p>
          <w:p w:rsidR="0003023A" w:rsidRDefault="0003023A" w:rsidP="00C55E2C">
            <w:pPr>
              <w:jc w:val="both"/>
              <w:rPr>
                <w:szCs w:val="24"/>
              </w:rPr>
            </w:pPr>
          </w:p>
          <w:p w:rsidR="0003023A" w:rsidRDefault="0003023A" w:rsidP="00C55E2C">
            <w:pPr>
              <w:jc w:val="both"/>
              <w:rPr>
                <w:szCs w:val="24"/>
              </w:rPr>
            </w:pPr>
          </w:p>
          <w:p w:rsidR="0003023A" w:rsidRDefault="0003023A" w:rsidP="00C55E2C">
            <w:pPr>
              <w:jc w:val="both"/>
              <w:rPr>
                <w:szCs w:val="24"/>
              </w:rPr>
            </w:pPr>
          </w:p>
          <w:p w:rsidR="0003023A" w:rsidRDefault="0003023A" w:rsidP="00C55E2C">
            <w:pPr>
              <w:jc w:val="both"/>
              <w:rPr>
                <w:szCs w:val="24"/>
              </w:rPr>
            </w:pPr>
          </w:p>
          <w:p w:rsidR="0003023A" w:rsidRDefault="0003023A" w:rsidP="00C55E2C">
            <w:pPr>
              <w:jc w:val="both"/>
              <w:rPr>
                <w:szCs w:val="24"/>
              </w:rPr>
            </w:pPr>
          </w:p>
          <w:p w:rsidR="0003023A" w:rsidRDefault="0003023A" w:rsidP="00C55E2C">
            <w:pPr>
              <w:jc w:val="both"/>
              <w:rPr>
                <w:szCs w:val="24"/>
              </w:rPr>
            </w:pPr>
          </w:p>
          <w:p w:rsidR="0003023A" w:rsidRPr="009D745C" w:rsidRDefault="0003023A" w:rsidP="00C55E2C">
            <w:pPr>
              <w:jc w:val="both"/>
              <w:rPr>
                <w:szCs w:val="24"/>
              </w:rPr>
            </w:pPr>
          </w:p>
        </w:tc>
        <w:tc>
          <w:tcPr>
            <w:tcW w:w="4962" w:type="dxa"/>
          </w:tcPr>
          <w:p w:rsidR="00C30795" w:rsidRPr="009D745C" w:rsidRDefault="00C30795" w:rsidP="00C55E2C">
            <w:pPr>
              <w:jc w:val="both"/>
              <w:rPr>
                <w:b/>
                <w:szCs w:val="24"/>
              </w:rPr>
            </w:pPr>
            <w:r w:rsidRPr="009D745C">
              <w:rPr>
                <w:b/>
                <w:szCs w:val="24"/>
              </w:rPr>
              <w:t>Покупатель</w:t>
            </w:r>
          </w:p>
          <w:p w:rsidR="00C30795" w:rsidRPr="009D745C" w:rsidRDefault="00C30795" w:rsidP="00C55E2C">
            <w:pPr>
              <w:jc w:val="both"/>
              <w:rPr>
                <w:szCs w:val="24"/>
              </w:rPr>
            </w:pPr>
            <w:r w:rsidRPr="009D745C">
              <w:rPr>
                <w:b/>
                <w:szCs w:val="24"/>
              </w:rPr>
              <w:t>ОАО «</w:t>
            </w:r>
            <w:proofErr w:type="spellStart"/>
            <w:r w:rsidRPr="009D745C">
              <w:rPr>
                <w:b/>
                <w:szCs w:val="24"/>
              </w:rPr>
              <w:t>Тирнистром</w:t>
            </w:r>
            <w:proofErr w:type="spellEnd"/>
            <w:r w:rsidRPr="009D745C">
              <w:rPr>
                <w:b/>
                <w:szCs w:val="24"/>
              </w:rPr>
              <w:t>»</w:t>
            </w:r>
          </w:p>
          <w:p w:rsidR="00C55E2C" w:rsidRPr="009D745C" w:rsidRDefault="00C55E2C" w:rsidP="00C55E2C">
            <w:pPr>
              <w:rPr>
                <w:szCs w:val="24"/>
              </w:rPr>
            </w:pPr>
            <w:r w:rsidRPr="009D745C">
              <w:rPr>
                <w:szCs w:val="24"/>
              </w:rPr>
              <w:t xml:space="preserve">3300, г. Тирасполь, ул. Энергетиков, 97 </w:t>
            </w:r>
          </w:p>
          <w:p w:rsidR="00C30795" w:rsidRPr="009D745C" w:rsidRDefault="00C30795" w:rsidP="00C55E2C">
            <w:pPr>
              <w:jc w:val="both"/>
              <w:rPr>
                <w:szCs w:val="24"/>
              </w:rPr>
            </w:pPr>
            <w:proofErr w:type="spellStart"/>
            <w:r w:rsidRPr="009D745C">
              <w:rPr>
                <w:szCs w:val="24"/>
              </w:rPr>
              <w:t>ф.к</w:t>
            </w:r>
            <w:proofErr w:type="spellEnd"/>
            <w:r w:rsidRPr="009D745C">
              <w:rPr>
                <w:szCs w:val="24"/>
              </w:rPr>
              <w:t xml:space="preserve">. </w:t>
            </w:r>
            <w:r w:rsidR="00C55E2C" w:rsidRPr="009D745C">
              <w:rPr>
                <w:szCs w:val="24"/>
              </w:rPr>
              <w:t>0200012289</w:t>
            </w:r>
          </w:p>
          <w:p w:rsidR="00C55E2C" w:rsidRPr="009D745C" w:rsidRDefault="00C55E2C" w:rsidP="00C55E2C">
            <w:pPr>
              <w:jc w:val="both"/>
              <w:rPr>
                <w:szCs w:val="24"/>
              </w:rPr>
            </w:pPr>
            <w:r w:rsidRPr="009D745C">
              <w:rPr>
                <w:szCs w:val="24"/>
              </w:rPr>
              <w:t xml:space="preserve">р/с </w:t>
            </w:r>
            <w:r w:rsidRPr="009D745C">
              <w:rPr>
                <w:rFonts w:eastAsia="Calibri"/>
                <w:szCs w:val="24"/>
                <w:shd w:val="clear" w:color="auto" w:fill="FFFFFF"/>
              </w:rPr>
              <w:t>2212210001000731 КУБ 21</w:t>
            </w:r>
          </w:p>
          <w:p w:rsidR="00C30795" w:rsidRPr="009D745C" w:rsidRDefault="00C55E2C" w:rsidP="00C55E2C">
            <w:pPr>
              <w:jc w:val="both"/>
              <w:rPr>
                <w:szCs w:val="24"/>
              </w:rPr>
            </w:pPr>
            <w:r w:rsidRPr="009D745C">
              <w:rPr>
                <w:rFonts w:eastAsia="Calibri"/>
                <w:szCs w:val="24"/>
              </w:rPr>
              <w:t xml:space="preserve">в ОАО </w:t>
            </w:r>
            <w:proofErr w:type="spellStart"/>
            <w:r w:rsidRPr="009D745C">
              <w:rPr>
                <w:rFonts w:eastAsia="Calibri"/>
                <w:szCs w:val="24"/>
              </w:rPr>
              <w:t>Эксимбанк</w:t>
            </w:r>
            <w:proofErr w:type="spellEnd"/>
            <w:r w:rsidRPr="009D745C">
              <w:rPr>
                <w:rFonts w:eastAsia="Calibri"/>
                <w:szCs w:val="24"/>
              </w:rPr>
              <w:t xml:space="preserve"> г. Тирасполь</w:t>
            </w:r>
          </w:p>
          <w:p w:rsidR="00C30795" w:rsidRPr="009D745C" w:rsidRDefault="00C30795" w:rsidP="00C55E2C">
            <w:pPr>
              <w:jc w:val="both"/>
              <w:rPr>
                <w:szCs w:val="24"/>
              </w:rPr>
            </w:pPr>
          </w:p>
          <w:p w:rsidR="00C30795" w:rsidRPr="00862940" w:rsidRDefault="00C30795" w:rsidP="00C55E2C">
            <w:pPr>
              <w:jc w:val="both"/>
              <w:rPr>
                <w:b/>
                <w:szCs w:val="24"/>
              </w:rPr>
            </w:pPr>
            <w:r w:rsidRPr="00862940">
              <w:rPr>
                <w:b/>
                <w:szCs w:val="24"/>
              </w:rPr>
              <w:t>Директор</w:t>
            </w:r>
            <w:bookmarkStart w:id="0" w:name="_GoBack"/>
            <w:bookmarkEnd w:id="0"/>
          </w:p>
          <w:p w:rsidR="00C30795" w:rsidRPr="00862940" w:rsidRDefault="00C30795" w:rsidP="00C55E2C">
            <w:pPr>
              <w:jc w:val="both"/>
              <w:rPr>
                <w:b/>
                <w:szCs w:val="24"/>
              </w:rPr>
            </w:pPr>
          </w:p>
          <w:p w:rsidR="00C30795" w:rsidRPr="00862940" w:rsidRDefault="00C30795" w:rsidP="00C55E2C">
            <w:pPr>
              <w:jc w:val="both"/>
              <w:rPr>
                <w:b/>
                <w:szCs w:val="24"/>
              </w:rPr>
            </w:pPr>
          </w:p>
          <w:p w:rsidR="00C30795" w:rsidRPr="00862940" w:rsidRDefault="00C30795" w:rsidP="00C55E2C">
            <w:pPr>
              <w:jc w:val="both"/>
              <w:rPr>
                <w:b/>
                <w:szCs w:val="24"/>
              </w:rPr>
            </w:pPr>
            <w:r w:rsidRPr="00862940">
              <w:rPr>
                <w:b/>
                <w:szCs w:val="24"/>
              </w:rPr>
              <w:t>___________________</w:t>
            </w:r>
            <w:r w:rsidR="000A66B4" w:rsidRPr="00862940">
              <w:rPr>
                <w:b/>
                <w:szCs w:val="24"/>
              </w:rPr>
              <w:t xml:space="preserve">В.В. </w:t>
            </w:r>
            <w:proofErr w:type="spellStart"/>
            <w:r w:rsidR="000A66B4" w:rsidRPr="00862940">
              <w:rPr>
                <w:b/>
                <w:szCs w:val="24"/>
              </w:rPr>
              <w:t>Гуцуляк</w:t>
            </w:r>
            <w:proofErr w:type="spellEnd"/>
          </w:p>
          <w:p w:rsidR="00C30795" w:rsidRPr="009D745C" w:rsidRDefault="00C30795" w:rsidP="00C55E2C">
            <w:pPr>
              <w:jc w:val="both"/>
              <w:rPr>
                <w:szCs w:val="24"/>
              </w:rPr>
            </w:pPr>
          </w:p>
        </w:tc>
      </w:tr>
    </w:tbl>
    <w:p w:rsidR="00F448CF" w:rsidRPr="000A66B4" w:rsidRDefault="000A66B4" w:rsidP="009D745C">
      <w:pPr>
        <w:rPr>
          <w:i/>
          <w:color w:val="000000"/>
          <w:szCs w:val="24"/>
        </w:rPr>
      </w:pPr>
      <w:r w:rsidRPr="000A66B4">
        <w:rPr>
          <w:i/>
          <w:color w:val="000000"/>
          <w:szCs w:val="24"/>
        </w:rPr>
        <w:t>Согласовано: Заместитель директора по ЭБ Кучеренко С.Г. ___________________</w:t>
      </w:r>
    </w:p>
    <w:sectPr w:rsidR="00F448CF" w:rsidRPr="000A66B4" w:rsidSect="000A66B4">
      <w:pgSz w:w="11906" w:h="16838"/>
      <w:pgMar w:top="397" w:right="449" w:bottom="851" w:left="855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EC" w:rsidRDefault="002F78EC" w:rsidP="00F448CF">
      <w:r>
        <w:separator/>
      </w:r>
    </w:p>
  </w:endnote>
  <w:endnote w:type="continuationSeparator" w:id="0">
    <w:p w:rsidR="002F78EC" w:rsidRDefault="002F78EC" w:rsidP="00F4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EC" w:rsidRDefault="002F78EC" w:rsidP="00F448CF">
      <w:r>
        <w:separator/>
      </w:r>
    </w:p>
  </w:footnote>
  <w:footnote w:type="continuationSeparator" w:id="0">
    <w:p w:rsidR="002F78EC" w:rsidRDefault="002F78EC" w:rsidP="00F4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4D09"/>
    <w:multiLevelType w:val="hybridMultilevel"/>
    <w:tmpl w:val="9E7A5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616D4C"/>
    <w:multiLevelType w:val="hybridMultilevel"/>
    <w:tmpl w:val="8F8A40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D5"/>
    <w:rsid w:val="0003023A"/>
    <w:rsid w:val="000A66B4"/>
    <w:rsid w:val="00140835"/>
    <w:rsid w:val="00144FD7"/>
    <w:rsid w:val="001901A0"/>
    <w:rsid w:val="0022589D"/>
    <w:rsid w:val="00270036"/>
    <w:rsid w:val="002A221D"/>
    <w:rsid w:val="002A6FA2"/>
    <w:rsid w:val="002F78EC"/>
    <w:rsid w:val="003054D5"/>
    <w:rsid w:val="00307366"/>
    <w:rsid w:val="003A14B4"/>
    <w:rsid w:val="003B32E0"/>
    <w:rsid w:val="004C6D4D"/>
    <w:rsid w:val="00565BA4"/>
    <w:rsid w:val="006161C6"/>
    <w:rsid w:val="00656584"/>
    <w:rsid w:val="00862940"/>
    <w:rsid w:val="0089259A"/>
    <w:rsid w:val="008A57B1"/>
    <w:rsid w:val="008D01F9"/>
    <w:rsid w:val="00907CEF"/>
    <w:rsid w:val="00925E86"/>
    <w:rsid w:val="009D745C"/>
    <w:rsid w:val="00A2777A"/>
    <w:rsid w:val="00A63F90"/>
    <w:rsid w:val="00AA343E"/>
    <w:rsid w:val="00B11C56"/>
    <w:rsid w:val="00B75E4B"/>
    <w:rsid w:val="00C144C1"/>
    <w:rsid w:val="00C30795"/>
    <w:rsid w:val="00C55E2C"/>
    <w:rsid w:val="00C73254"/>
    <w:rsid w:val="00D224F1"/>
    <w:rsid w:val="00F11170"/>
    <w:rsid w:val="00F448CF"/>
    <w:rsid w:val="00F7644C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54D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54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054D5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054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3054D5"/>
    <w:pPr>
      <w:ind w:left="360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305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054D5"/>
    <w:pPr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rsid w:val="00305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054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54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 + Полужирный"/>
    <w:rsid w:val="0030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C7325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F448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4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48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4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48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54D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54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054D5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054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3054D5"/>
    <w:pPr>
      <w:ind w:left="360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305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054D5"/>
    <w:pPr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rsid w:val="00305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054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54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 + Полужирный"/>
    <w:rsid w:val="0030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C7325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F448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4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48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4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48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Администратор</cp:lastModifiedBy>
  <cp:revision>2</cp:revision>
  <cp:lastPrinted>2021-05-17T05:45:00Z</cp:lastPrinted>
  <dcterms:created xsi:type="dcterms:W3CDTF">2021-10-18T10:49:00Z</dcterms:created>
  <dcterms:modified xsi:type="dcterms:W3CDTF">2021-10-18T10:49:00Z</dcterms:modified>
</cp:coreProperties>
</file>